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663E" w14:textId="32EB6B77" w:rsidR="000C1C11" w:rsidRDefault="000C1C11" w:rsidP="000C1C11">
      <w:pPr>
        <w:pStyle w:val="ListParagraph"/>
        <w:spacing w:line="240" w:lineRule="auto"/>
        <w:ind w:left="0"/>
        <w:jc w:val="center"/>
        <w:rPr>
          <w:rFonts w:ascii="Mizo Synod Book" w:hAnsi="Mizo Synod Book" w:cs="Arial"/>
          <w:b/>
          <w:sz w:val="24"/>
        </w:rPr>
      </w:pPr>
      <w:r w:rsidRPr="00D2187C">
        <w:rPr>
          <w:rFonts w:ascii="Mizo Synod Book" w:hAnsi="Mizo Synod Book" w:cs="Arial"/>
          <w:b/>
          <w:sz w:val="28"/>
        </w:rPr>
        <w:t xml:space="preserve">SYLLABUS FOR </w:t>
      </w:r>
      <w:r>
        <w:rPr>
          <w:rFonts w:ascii="Mizo Synod Book" w:hAnsi="Mizo Synod Book" w:cs="Arial"/>
          <w:b/>
          <w:sz w:val="28"/>
        </w:rPr>
        <w:t>DRIVER</w:t>
      </w:r>
      <w:r w:rsidRPr="00D2187C">
        <w:rPr>
          <w:rFonts w:ascii="Mizo Synod Book" w:hAnsi="Mizo Synod Book" w:cs="Arial"/>
          <w:b/>
          <w:sz w:val="28"/>
        </w:rPr>
        <w:t xml:space="preserve"> (PROVISIONAL EMPLOYEE)</w:t>
      </w:r>
    </w:p>
    <w:p w14:paraId="750F37E7" w14:textId="77777777" w:rsidR="000C1C11" w:rsidRPr="00D2187C" w:rsidRDefault="000C1C11" w:rsidP="000C1C11">
      <w:pPr>
        <w:pStyle w:val="ListParagraph"/>
        <w:spacing w:line="240" w:lineRule="auto"/>
        <w:ind w:left="0"/>
        <w:jc w:val="center"/>
        <w:rPr>
          <w:rFonts w:ascii="Mizo Synod Book" w:hAnsi="Mizo Synod Book" w:cs="Arial"/>
          <w:b/>
          <w:sz w:val="24"/>
        </w:rPr>
      </w:pPr>
    </w:p>
    <w:p w14:paraId="63E0A1E3" w14:textId="77777777" w:rsidR="000C1C11" w:rsidRPr="00D2187C" w:rsidRDefault="000C1C11" w:rsidP="000C1C11">
      <w:pPr>
        <w:pStyle w:val="ListParagraph"/>
        <w:spacing w:line="240" w:lineRule="auto"/>
        <w:ind w:left="0"/>
        <w:rPr>
          <w:rFonts w:ascii="Mizo Synod Book" w:hAnsi="Mizo Synod Book" w:cs="Arial"/>
        </w:rPr>
      </w:pP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1373"/>
        <w:gridCol w:w="4945"/>
        <w:gridCol w:w="1287"/>
        <w:gridCol w:w="2005"/>
      </w:tblGrid>
      <w:tr w:rsidR="000C1C11" w:rsidRPr="00D2187C" w14:paraId="4D8B0EC2" w14:textId="77777777" w:rsidTr="003F6750">
        <w:trPr>
          <w:trHeight w:val="612"/>
        </w:trPr>
        <w:tc>
          <w:tcPr>
            <w:tcW w:w="1373" w:type="dxa"/>
            <w:vAlign w:val="center"/>
          </w:tcPr>
          <w:p w14:paraId="3BAF5CCE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Paper</w:t>
            </w:r>
          </w:p>
        </w:tc>
        <w:tc>
          <w:tcPr>
            <w:tcW w:w="4945" w:type="dxa"/>
            <w:vAlign w:val="center"/>
          </w:tcPr>
          <w:p w14:paraId="51880E6C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Subject</w:t>
            </w:r>
          </w:p>
        </w:tc>
        <w:tc>
          <w:tcPr>
            <w:tcW w:w="1287" w:type="dxa"/>
            <w:vAlign w:val="center"/>
          </w:tcPr>
          <w:p w14:paraId="6B9E18ED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Marks</w:t>
            </w:r>
          </w:p>
        </w:tc>
        <w:tc>
          <w:tcPr>
            <w:tcW w:w="2005" w:type="dxa"/>
            <w:vAlign w:val="center"/>
          </w:tcPr>
          <w:p w14:paraId="2B2F382E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Duration</w:t>
            </w:r>
          </w:p>
        </w:tc>
      </w:tr>
      <w:tr w:rsidR="000C1C11" w:rsidRPr="00D2187C" w14:paraId="02FA3346" w14:textId="77777777" w:rsidTr="003F6750">
        <w:trPr>
          <w:trHeight w:val="386"/>
        </w:trPr>
        <w:tc>
          <w:tcPr>
            <w:tcW w:w="1373" w:type="dxa"/>
            <w:vMerge w:val="restart"/>
            <w:vAlign w:val="center"/>
          </w:tcPr>
          <w:p w14:paraId="6AC1FE58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Paper – I</w:t>
            </w:r>
          </w:p>
        </w:tc>
        <w:tc>
          <w:tcPr>
            <w:tcW w:w="4945" w:type="dxa"/>
            <w:vAlign w:val="center"/>
          </w:tcPr>
          <w:p w14:paraId="2F4755F4" w14:textId="77777777" w:rsidR="000C1C11" w:rsidRPr="00D2187C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General Knowledge (50 questions)</w:t>
            </w:r>
          </w:p>
        </w:tc>
        <w:tc>
          <w:tcPr>
            <w:tcW w:w="1287" w:type="dxa"/>
            <w:vAlign w:val="center"/>
          </w:tcPr>
          <w:p w14:paraId="5EB93F44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100</w:t>
            </w:r>
          </w:p>
        </w:tc>
        <w:tc>
          <w:tcPr>
            <w:tcW w:w="2005" w:type="dxa"/>
            <w:vMerge w:val="restart"/>
            <w:vAlign w:val="center"/>
          </w:tcPr>
          <w:p w14:paraId="03BCF471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3 hours</w:t>
            </w:r>
          </w:p>
        </w:tc>
      </w:tr>
      <w:tr w:rsidR="000C1C11" w:rsidRPr="00D2187C" w14:paraId="3169F535" w14:textId="77777777" w:rsidTr="003F6750">
        <w:trPr>
          <w:trHeight w:val="404"/>
        </w:trPr>
        <w:tc>
          <w:tcPr>
            <w:tcW w:w="1373" w:type="dxa"/>
            <w:vMerge/>
            <w:vAlign w:val="center"/>
          </w:tcPr>
          <w:p w14:paraId="538DBBF3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  <w:tc>
          <w:tcPr>
            <w:tcW w:w="4945" w:type="dxa"/>
            <w:vAlign w:val="center"/>
          </w:tcPr>
          <w:p w14:paraId="7F7049F8" w14:textId="77777777" w:rsidR="000C1C11" w:rsidRPr="00D2187C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General English (25 questions)</w:t>
            </w:r>
          </w:p>
        </w:tc>
        <w:tc>
          <w:tcPr>
            <w:tcW w:w="1287" w:type="dxa"/>
            <w:vAlign w:val="center"/>
          </w:tcPr>
          <w:p w14:paraId="11D2A722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50</w:t>
            </w:r>
          </w:p>
        </w:tc>
        <w:tc>
          <w:tcPr>
            <w:tcW w:w="2005" w:type="dxa"/>
            <w:vMerge/>
            <w:vAlign w:val="center"/>
          </w:tcPr>
          <w:p w14:paraId="59627687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</w:tr>
      <w:tr w:rsidR="000C1C11" w:rsidRPr="00D2187C" w14:paraId="26CDE255" w14:textId="77777777" w:rsidTr="003F6750">
        <w:trPr>
          <w:trHeight w:val="440"/>
        </w:trPr>
        <w:tc>
          <w:tcPr>
            <w:tcW w:w="1373" w:type="dxa"/>
            <w:vMerge/>
            <w:vAlign w:val="center"/>
          </w:tcPr>
          <w:p w14:paraId="48F0B5C4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  <w:tc>
          <w:tcPr>
            <w:tcW w:w="4945" w:type="dxa"/>
            <w:vAlign w:val="center"/>
          </w:tcPr>
          <w:p w14:paraId="5579ECEE" w14:textId="77777777" w:rsidR="000C1C11" w:rsidRPr="00D2187C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Essay Writing</w:t>
            </w:r>
          </w:p>
        </w:tc>
        <w:tc>
          <w:tcPr>
            <w:tcW w:w="1287" w:type="dxa"/>
            <w:vAlign w:val="center"/>
          </w:tcPr>
          <w:p w14:paraId="4183404D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30</w:t>
            </w:r>
          </w:p>
        </w:tc>
        <w:tc>
          <w:tcPr>
            <w:tcW w:w="2005" w:type="dxa"/>
            <w:vMerge/>
            <w:vAlign w:val="center"/>
          </w:tcPr>
          <w:p w14:paraId="63469BA5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</w:tr>
      <w:tr w:rsidR="000C1C11" w:rsidRPr="00D2187C" w14:paraId="360C36B9" w14:textId="77777777" w:rsidTr="003F6750">
        <w:trPr>
          <w:trHeight w:val="440"/>
        </w:trPr>
        <w:tc>
          <w:tcPr>
            <w:tcW w:w="1373" w:type="dxa"/>
            <w:vMerge/>
            <w:vAlign w:val="center"/>
          </w:tcPr>
          <w:p w14:paraId="4370A51B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  <w:tc>
          <w:tcPr>
            <w:tcW w:w="4945" w:type="dxa"/>
            <w:vAlign w:val="center"/>
          </w:tcPr>
          <w:p w14:paraId="537AC88F" w14:textId="77777777" w:rsidR="000C1C11" w:rsidRPr="00D2187C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English Comprehension</w:t>
            </w:r>
          </w:p>
        </w:tc>
        <w:tc>
          <w:tcPr>
            <w:tcW w:w="1287" w:type="dxa"/>
            <w:vAlign w:val="center"/>
          </w:tcPr>
          <w:p w14:paraId="286D084B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20</w:t>
            </w:r>
          </w:p>
        </w:tc>
        <w:tc>
          <w:tcPr>
            <w:tcW w:w="2005" w:type="dxa"/>
            <w:vMerge/>
            <w:vAlign w:val="center"/>
          </w:tcPr>
          <w:p w14:paraId="79E3DFC3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</w:tr>
      <w:tr w:rsidR="000C1C11" w:rsidRPr="00D2187C" w14:paraId="68E510D4" w14:textId="77777777" w:rsidTr="003F6750">
        <w:trPr>
          <w:trHeight w:val="440"/>
        </w:trPr>
        <w:tc>
          <w:tcPr>
            <w:tcW w:w="1373" w:type="dxa"/>
            <w:vMerge/>
            <w:vAlign w:val="center"/>
          </w:tcPr>
          <w:p w14:paraId="0D9C2CDA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  <w:tc>
          <w:tcPr>
            <w:tcW w:w="4945" w:type="dxa"/>
            <w:vAlign w:val="center"/>
          </w:tcPr>
          <w:p w14:paraId="3B717246" w14:textId="77777777" w:rsidR="000C1C11" w:rsidRPr="00D2187C" w:rsidRDefault="000C1C11" w:rsidP="003F6750">
            <w:pPr>
              <w:pStyle w:val="ListParagraph"/>
              <w:ind w:left="0"/>
              <w:jc w:val="right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Total</w:t>
            </w:r>
          </w:p>
        </w:tc>
        <w:tc>
          <w:tcPr>
            <w:tcW w:w="1287" w:type="dxa"/>
            <w:vAlign w:val="center"/>
          </w:tcPr>
          <w:p w14:paraId="0A39C16C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200</w:t>
            </w:r>
          </w:p>
        </w:tc>
        <w:tc>
          <w:tcPr>
            <w:tcW w:w="2005" w:type="dxa"/>
            <w:vMerge/>
            <w:vAlign w:val="center"/>
          </w:tcPr>
          <w:p w14:paraId="64BE057A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</w:tr>
      <w:tr w:rsidR="000C1C11" w:rsidRPr="00D2187C" w14:paraId="48F0ACE9" w14:textId="77777777" w:rsidTr="003F6750">
        <w:trPr>
          <w:trHeight w:val="431"/>
        </w:trPr>
        <w:tc>
          <w:tcPr>
            <w:tcW w:w="1373" w:type="dxa"/>
            <w:vMerge w:val="restart"/>
            <w:vAlign w:val="center"/>
          </w:tcPr>
          <w:p w14:paraId="36C38A5B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Paper – II</w:t>
            </w:r>
          </w:p>
        </w:tc>
        <w:tc>
          <w:tcPr>
            <w:tcW w:w="4945" w:type="dxa"/>
            <w:vAlign w:val="center"/>
          </w:tcPr>
          <w:p w14:paraId="069F89C6" w14:textId="77777777" w:rsidR="000C1C11" w:rsidRPr="00D2187C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Simple Arithmetic (50 questions)</w:t>
            </w:r>
          </w:p>
        </w:tc>
        <w:tc>
          <w:tcPr>
            <w:tcW w:w="1287" w:type="dxa"/>
            <w:vAlign w:val="center"/>
          </w:tcPr>
          <w:p w14:paraId="317513B3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100</w:t>
            </w:r>
          </w:p>
        </w:tc>
        <w:tc>
          <w:tcPr>
            <w:tcW w:w="2005" w:type="dxa"/>
            <w:vMerge w:val="restart"/>
            <w:vAlign w:val="center"/>
          </w:tcPr>
          <w:p w14:paraId="7381784A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3</w:t>
            </w:r>
            <w:r>
              <w:rPr>
                <w:rFonts w:ascii="Mizo Synod Book" w:hAnsi="Mizo Synod Book"/>
                <w:sz w:val="24"/>
              </w:rPr>
              <w:t xml:space="preserve"> hours</w:t>
            </w:r>
          </w:p>
        </w:tc>
      </w:tr>
      <w:tr w:rsidR="000C1C11" w:rsidRPr="00D2187C" w14:paraId="7776C2B9" w14:textId="77777777" w:rsidTr="003F6750">
        <w:trPr>
          <w:trHeight w:val="440"/>
        </w:trPr>
        <w:tc>
          <w:tcPr>
            <w:tcW w:w="1373" w:type="dxa"/>
            <w:vMerge/>
            <w:vAlign w:val="center"/>
          </w:tcPr>
          <w:p w14:paraId="54265490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  <w:tc>
          <w:tcPr>
            <w:tcW w:w="4945" w:type="dxa"/>
            <w:vAlign w:val="center"/>
          </w:tcPr>
          <w:p w14:paraId="5D87040F" w14:textId="77777777" w:rsidR="000C1C11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4F3851">
              <w:rPr>
                <w:rFonts w:ascii="Mizo Synod Book" w:hAnsi="Mizo Synod Book"/>
                <w:sz w:val="24"/>
                <w:szCs w:val="24"/>
              </w:rPr>
              <w:t>“General intelligence and reasoning</w:t>
            </w:r>
          </w:p>
          <w:p w14:paraId="1FB394EF" w14:textId="77777777" w:rsidR="000C1C11" w:rsidRPr="00D2187C" w:rsidRDefault="000C1C11" w:rsidP="003F6750">
            <w:pPr>
              <w:pStyle w:val="ListParagraph"/>
              <w:ind w:left="0"/>
              <w:rPr>
                <w:rFonts w:ascii="Mizo Synod Book" w:hAnsi="Mizo Synod Book"/>
                <w:sz w:val="24"/>
              </w:rPr>
            </w:pPr>
            <w:r w:rsidRPr="004F3851">
              <w:rPr>
                <w:rFonts w:ascii="Mizo Synod Book" w:hAnsi="Mizo Synod Book"/>
                <w:sz w:val="24"/>
              </w:rPr>
              <w:t xml:space="preserve"> </w:t>
            </w:r>
            <w:r w:rsidRPr="00D2187C">
              <w:rPr>
                <w:rFonts w:ascii="Mizo Synod Book" w:hAnsi="Mizo Synod Book"/>
                <w:sz w:val="24"/>
              </w:rPr>
              <w:t>(50 questions)</w:t>
            </w:r>
          </w:p>
        </w:tc>
        <w:tc>
          <w:tcPr>
            <w:tcW w:w="1287" w:type="dxa"/>
            <w:vAlign w:val="center"/>
          </w:tcPr>
          <w:p w14:paraId="4765545D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  <w:r w:rsidRPr="00D2187C">
              <w:rPr>
                <w:rFonts w:ascii="Mizo Synod Book" w:hAnsi="Mizo Synod Book"/>
                <w:sz w:val="24"/>
              </w:rPr>
              <w:t>100</w:t>
            </w:r>
          </w:p>
        </w:tc>
        <w:tc>
          <w:tcPr>
            <w:tcW w:w="2005" w:type="dxa"/>
            <w:vMerge/>
            <w:vAlign w:val="center"/>
          </w:tcPr>
          <w:p w14:paraId="15624ED3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</w:tr>
      <w:tr w:rsidR="000C1C11" w:rsidRPr="00D2187C" w14:paraId="2A36EF8C" w14:textId="77777777" w:rsidTr="003F6750">
        <w:trPr>
          <w:trHeight w:val="377"/>
        </w:trPr>
        <w:tc>
          <w:tcPr>
            <w:tcW w:w="1373" w:type="dxa"/>
            <w:vMerge/>
            <w:vAlign w:val="center"/>
          </w:tcPr>
          <w:p w14:paraId="22193DC0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  <w:tc>
          <w:tcPr>
            <w:tcW w:w="4945" w:type="dxa"/>
            <w:vAlign w:val="center"/>
          </w:tcPr>
          <w:p w14:paraId="3D62C30B" w14:textId="77777777" w:rsidR="000C1C11" w:rsidRPr="00D2187C" w:rsidRDefault="000C1C11" w:rsidP="003F6750">
            <w:pPr>
              <w:pStyle w:val="ListParagraph"/>
              <w:ind w:left="0"/>
              <w:jc w:val="right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Total</w:t>
            </w:r>
          </w:p>
        </w:tc>
        <w:tc>
          <w:tcPr>
            <w:tcW w:w="1287" w:type="dxa"/>
            <w:vAlign w:val="center"/>
          </w:tcPr>
          <w:p w14:paraId="10E1641A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b/>
                <w:sz w:val="24"/>
              </w:rPr>
            </w:pPr>
            <w:r w:rsidRPr="00D2187C">
              <w:rPr>
                <w:rFonts w:ascii="Mizo Synod Book" w:hAnsi="Mizo Synod Book"/>
                <w:b/>
                <w:sz w:val="24"/>
              </w:rPr>
              <w:t>200</w:t>
            </w:r>
          </w:p>
        </w:tc>
        <w:tc>
          <w:tcPr>
            <w:tcW w:w="2005" w:type="dxa"/>
            <w:vMerge/>
            <w:vAlign w:val="center"/>
          </w:tcPr>
          <w:p w14:paraId="31C9EA86" w14:textId="77777777" w:rsidR="000C1C11" w:rsidRPr="00D2187C" w:rsidRDefault="000C1C11" w:rsidP="003F6750">
            <w:pPr>
              <w:pStyle w:val="ListParagraph"/>
              <w:ind w:left="0"/>
              <w:jc w:val="center"/>
              <w:rPr>
                <w:rFonts w:ascii="Mizo Synod Book" w:hAnsi="Mizo Synod Book"/>
                <w:sz w:val="24"/>
              </w:rPr>
            </w:pPr>
          </w:p>
        </w:tc>
      </w:tr>
    </w:tbl>
    <w:p w14:paraId="189091AC" w14:textId="77777777" w:rsidR="000C1C11" w:rsidRPr="00880B52" w:rsidRDefault="000C1C11" w:rsidP="000C1C11">
      <w:pPr>
        <w:pStyle w:val="ListParagraph"/>
        <w:spacing w:line="240" w:lineRule="auto"/>
        <w:ind w:left="0"/>
        <w:rPr>
          <w:rFonts w:ascii="Mizo Synod Book" w:hAnsi="Mizo Synod Book"/>
          <w:b/>
          <w:sz w:val="24"/>
          <w:szCs w:val="24"/>
        </w:rPr>
      </w:pPr>
      <w:r>
        <w:br/>
      </w:r>
    </w:p>
    <w:p w14:paraId="6CA52EA6" w14:textId="77777777" w:rsidR="00803433" w:rsidRDefault="00803433"/>
    <w:sectPr w:rsidR="00803433" w:rsidSect="000C1C1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zo Synod Book">
    <w:panose1 w:val="02040502050505030904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11"/>
    <w:rsid w:val="000C1C11"/>
    <w:rsid w:val="00210281"/>
    <w:rsid w:val="008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AA2D"/>
  <w15:chartTrackingRefBased/>
  <w15:docId w15:val="{E3B82372-5495-4DC5-8C6C-FC9F7E1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zo Synod Book" w:eastAsiaTheme="minorHAnsi" w:hAnsi="Mizo Synod 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11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C11"/>
    <w:pPr>
      <w:ind w:left="720"/>
      <w:contextualSpacing/>
    </w:pPr>
  </w:style>
  <w:style w:type="table" w:styleId="TableGrid">
    <w:name w:val="Table Grid"/>
    <w:basedOn w:val="TableNormal"/>
    <w:uiPriority w:val="59"/>
    <w:rsid w:val="000C1C11"/>
    <w:pPr>
      <w:spacing w:line="240" w:lineRule="auto"/>
    </w:pPr>
    <w:rPr>
      <w:rFonts w:asciiTheme="minorHAnsi" w:eastAsiaTheme="minorEastAsia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Lallawm zuala</dc:creator>
  <cp:keywords/>
  <dc:description/>
  <cp:lastModifiedBy>Lallawm zuala</cp:lastModifiedBy>
  <cp:revision>1</cp:revision>
  <dcterms:created xsi:type="dcterms:W3CDTF">2024-06-10T07:22:00Z</dcterms:created>
  <dcterms:modified xsi:type="dcterms:W3CDTF">2024-06-10T07:22:00Z</dcterms:modified>
</cp:coreProperties>
</file>